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CA" w:rsidRDefault="008A27CA">
      <w:pPr>
        <w:rPr>
          <w:rFonts w:ascii="Times New Roman" w:hAnsi="Times New Roman" w:cs="Times New Roman"/>
          <w:b/>
        </w:rPr>
      </w:pPr>
    </w:p>
    <w:p w:rsidR="003D25D9" w:rsidRPr="00892825" w:rsidRDefault="00051130" w:rsidP="008A27CA">
      <w:pPr>
        <w:jc w:val="center"/>
        <w:rPr>
          <w:rFonts w:ascii="Times New Roman" w:hAnsi="Times New Roman" w:cs="Times New Roman"/>
          <w:b/>
        </w:rPr>
      </w:pPr>
      <w:r w:rsidRPr="00892825">
        <w:rPr>
          <w:rFonts w:ascii="Times New Roman" w:hAnsi="Times New Roman" w:cs="Times New Roman"/>
          <w:b/>
        </w:rPr>
        <w:t>Poziv na Akademiju evropskih integracija:</w:t>
      </w:r>
    </w:p>
    <w:p w:rsidR="00051130" w:rsidRPr="00892825" w:rsidRDefault="00051130">
      <w:pPr>
        <w:rPr>
          <w:rFonts w:ascii="Times New Roman" w:hAnsi="Times New Roman" w:cs="Times New Roman"/>
          <w:b/>
          <w:sz w:val="20"/>
          <w:szCs w:val="20"/>
          <w:lang w:val="hr-BA"/>
        </w:rPr>
      </w:pPr>
      <w:r w:rsidRPr="00892825">
        <w:rPr>
          <w:rFonts w:ascii="Times New Roman" w:hAnsi="Times New Roman" w:cs="Times New Roman"/>
          <w:b/>
          <w:sz w:val="20"/>
          <w:szCs w:val="20"/>
          <w:lang w:val="hr-BA"/>
        </w:rPr>
        <w:t xml:space="preserve">     Pravni, politički i društveni aspekti </w:t>
      </w:r>
      <w:r w:rsidR="000247E8">
        <w:rPr>
          <w:rFonts w:ascii="Times New Roman" w:hAnsi="Times New Roman" w:cs="Times New Roman"/>
          <w:b/>
          <w:sz w:val="20"/>
          <w:szCs w:val="20"/>
          <w:lang w:val="hr-BA"/>
        </w:rPr>
        <w:t xml:space="preserve">procesa evropskih integracija </w:t>
      </w:r>
      <w:r w:rsidRPr="00892825">
        <w:rPr>
          <w:rFonts w:ascii="Times New Roman" w:hAnsi="Times New Roman" w:cs="Times New Roman"/>
          <w:b/>
          <w:sz w:val="20"/>
          <w:szCs w:val="20"/>
          <w:lang w:val="hr-BA"/>
        </w:rPr>
        <w:t>Bosne i Hercegovine</w:t>
      </w:r>
    </w:p>
    <w:p w:rsidR="00051130" w:rsidRPr="00892825" w:rsidRDefault="00051130">
      <w:pPr>
        <w:rPr>
          <w:rFonts w:ascii="Times New Roman" w:hAnsi="Times New Roman" w:cs="Times New Roman"/>
          <w:b/>
          <w:sz w:val="20"/>
          <w:szCs w:val="20"/>
          <w:lang w:val="hr-BA"/>
        </w:rPr>
      </w:pPr>
    </w:p>
    <w:p w:rsidR="00051130" w:rsidRDefault="000247E8" w:rsidP="00051130">
      <w:pPr>
        <w:spacing w:before="120" w:after="120"/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0"/>
          <w:szCs w:val="20"/>
          <w:lang w:val="hr-BA"/>
        </w:rPr>
        <w:t>Pravni fakultet Univerziteta u Sarajevu u saradnji sa Fondacijom Konrad Adenauer Predstavništvo u Bosni i Hercegovini organizuje prvu Akademiju evropskih integracija pod nazivom  "Pravni, politički i društveni aspekti procesa evropskih integracije Bosne i Hercegovine".</w:t>
      </w:r>
    </w:p>
    <w:p w:rsidR="000247E8" w:rsidRPr="00892825" w:rsidRDefault="000247E8" w:rsidP="000247E8">
      <w:pPr>
        <w:spacing w:before="120" w:after="120"/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 w:rsidRPr="00892825">
        <w:rPr>
          <w:rFonts w:ascii="Times New Roman" w:hAnsi="Times New Roman" w:cs="Times New Roman"/>
          <w:sz w:val="20"/>
          <w:szCs w:val="20"/>
          <w:lang w:val="hr-BA"/>
        </w:rPr>
        <w:t>Kroz Akadem</w:t>
      </w:r>
      <w:r>
        <w:rPr>
          <w:rFonts w:ascii="Times New Roman" w:hAnsi="Times New Roman" w:cs="Times New Roman"/>
          <w:sz w:val="20"/>
          <w:szCs w:val="20"/>
          <w:lang w:val="hr-BA"/>
        </w:rPr>
        <w:t>iju, cilj je Pravnog fakulteta da</w:t>
      </w:r>
      <w:r w:rsidRPr="00892825">
        <w:rPr>
          <w:rFonts w:ascii="Times New Roman" w:hAnsi="Times New Roman" w:cs="Times New Roman"/>
          <w:sz w:val="20"/>
          <w:szCs w:val="20"/>
          <w:lang w:val="hr-BA"/>
        </w:rPr>
        <w:t xml:space="preserve"> u saradnji sa civilnim društvom i pravosudnom zajednico</w:t>
      </w:r>
      <w:r>
        <w:rPr>
          <w:rFonts w:ascii="Times New Roman" w:hAnsi="Times New Roman" w:cs="Times New Roman"/>
          <w:sz w:val="20"/>
          <w:szCs w:val="20"/>
          <w:lang w:val="hr-BA"/>
        </w:rPr>
        <w:t xml:space="preserve">m, uz učešće političkih zajednički radi na podizanju nivoa </w:t>
      </w:r>
      <w:r w:rsidRPr="00892825">
        <w:rPr>
          <w:rFonts w:ascii="Times New Roman" w:hAnsi="Times New Roman" w:cs="Times New Roman"/>
          <w:sz w:val="20"/>
          <w:szCs w:val="20"/>
          <w:lang w:val="hr-BA"/>
        </w:rPr>
        <w:t>znanja</w:t>
      </w:r>
      <w:r>
        <w:rPr>
          <w:rFonts w:ascii="Times New Roman" w:hAnsi="Times New Roman" w:cs="Times New Roman"/>
          <w:sz w:val="20"/>
          <w:szCs w:val="20"/>
          <w:lang w:val="hr-BA"/>
        </w:rPr>
        <w:t xml:space="preserve"> i svijesti</w:t>
      </w:r>
      <w:r w:rsidRPr="00892825">
        <w:rPr>
          <w:rFonts w:ascii="Times New Roman" w:hAnsi="Times New Roman" w:cs="Times New Roman"/>
          <w:sz w:val="20"/>
          <w:szCs w:val="20"/>
          <w:lang w:val="hr-BA"/>
        </w:rPr>
        <w:t xml:space="preserve"> o pitanjima evropeizacije, evropskog prava, ali i akcentiranju problema s kojima se susreće Bosna i Hercegovina u pogledu vladavine prava, tranzicione pravde, ustavnog sudovanja i pozicije ustavnih sudova u pravnom i političkom sistemu Bosne i Hercegovine, prava manjina, implementacije odluka Evropskog suda za ljudska prava, ekonomskih i socijalnih prava, </w:t>
      </w:r>
      <w:r>
        <w:rPr>
          <w:rFonts w:ascii="Times New Roman" w:hAnsi="Times New Roman" w:cs="Times New Roman"/>
          <w:sz w:val="20"/>
          <w:szCs w:val="20"/>
          <w:lang w:val="hr-BA"/>
        </w:rPr>
        <w:t>korupcije, civilnih žrtava rata i slično.</w:t>
      </w:r>
    </w:p>
    <w:p w:rsidR="000247E8" w:rsidRDefault="000247E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92825">
        <w:rPr>
          <w:rFonts w:ascii="Times New Roman" w:hAnsi="Times New Roman" w:cs="Times New Roman"/>
          <w:b/>
        </w:rPr>
        <w:t xml:space="preserve">Datum i mjesto održavanja Akademije evropskih integracija: </w:t>
      </w:r>
      <w:r w:rsidRPr="00892825">
        <w:rPr>
          <w:rFonts w:ascii="Times New Roman" w:hAnsi="Times New Roman" w:cs="Times New Roman"/>
          <w:i/>
          <w:sz w:val="20"/>
          <w:szCs w:val="20"/>
          <w:u w:val="single"/>
          <w:lang w:val="hr-BA"/>
        </w:rPr>
        <w:t>29.10.2018. godine. Univerzitet u Sarajevu -Pravni fakultet u Sarajevu</w:t>
      </w:r>
      <w:r w:rsidR="00892825" w:rsidRPr="00892825">
        <w:rPr>
          <w:rFonts w:ascii="Times New Roman" w:hAnsi="Times New Roman" w:cs="Times New Roman"/>
          <w:sz w:val="20"/>
          <w:szCs w:val="20"/>
          <w:lang w:val="hr-BA"/>
        </w:rPr>
        <w:br/>
      </w:r>
    </w:p>
    <w:p w:rsidR="00892825" w:rsidRPr="000247E8" w:rsidRDefault="0040115F">
      <w:pPr>
        <w:rPr>
          <w:rFonts w:ascii="Times New Roman" w:hAnsi="Times New Roman" w:cs="Times New Roman"/>
          <w:i/>
          <w:sz w:val="20"/>
          <w:szCs w:val="20"/>
          <w:u w:val="single"/>
          <w:lang w:val="hr-BA"/>
        </w:rPr>
      </w:pPr>
      <w:r>
        <w:rPr>
          <w:rFonts w:ascii="Times New Roman" w:hAnsi="Times New Roman" w:cs="Times New Roman"/>
          <w:b/>
        </w:rPr>
        <w:t>Realizacija</w:t>
      </w:r>
      <w:r w:rsidR="00892825" w:rsidRPr="00892825">
        <w:rPr>
          <w:rFonts w:ascii="Times New Roman" w:hAnsi="Times New Roman" w:cs="Times New Roman"/>
          <w:b/>
        </w:rPr>
        <w:t xml:space="preserve"> Akademijesesastoji iz dva dijela:</w:t>
      </w:r>
    </w:p>
    <w:p w:rsidR="00892825" w:rsidRPr="00892825" w:rsidRDefault="00892825" w:rsidP="00892825">
      <w:pPr>
        <w:spacing w:before="120" w:after="120"/>
        <w:rPr>
          <w:rFonts w:ascii="Times New Roman" w:hAnsi="Times New Roman" w:cs="Times New Roman"/>
          <w:b/>
          <w:sz w:val="20"/>
          <w:szCs w:val="20"/>
          <w:lang w:val="hr-BA"/>
        </w:rPr>
      </w:pPr>
      <w:r w:rsidRPr="00892825">
        <w:rPr>
          <w:rFonts w:ascii="Times New Roman" w:hAnsi="Times New Roman" w:cs="Times New Roman"/>
          <w:b/>
          <w:sz w:val="20"/>
          <w:szCs w:val="20"/>
          <w:lang w:val="hr-BA"/>
        </w:rPr>
        <w:t>I dio - Opšti osvrt na proces evrop</w:t>
      </w:r>
      <w:r w:rsidR="0040115F">
        <w:rPr>
          <w:rFonts w:ascii="Times New Roman" w:hAnsi="Times New Roman" w:cs="Times New Roman"/>
          <w:b/>
          <w:sz w:val="20"/>
          <w:szCs w:val="20"/>
          <w:lang w:val="hr-BA"/>
        </w:rPr>
        <w:t>s</w:t>
      </w:r>
      <w:r w:rsidRPr="00892825">
        <w:rPr>
          <w:rFonts w:ascii="Times New Roman" w:hAnsi="Times New Roman" w:cs="Times New Roman"/>
          <w:b/>
          <w:sz w:val="20"/>
          <w:szCs w:val="20"/>
          <w:lang w:val="hr-BA"/>
        </w:rPr>
        <w:t>kih integracija. Iskustva, izazovi i mogućnosti</w:t>
      </w:r>
    </w:p>
    <w:p w:rsidR="00892825" w:rsidRPr="00892825" w:rsidRDefault="00892825" w:rsidP="00892825">
      <w:pPr>
        <w:spacing w:before="120" w:after="120"/>
        <w:rPr>
          <w:rFonts w:ascii="Times New Roman" w:hAnsi="Times New Roman" w:cs="Times New Roman"/>
          <w:sz w:val="20"/>
          <w:szCs w:val="20"/>
          <w:lang w:val="hr-BA"/>
        </w:rPr>
      </w:pPr>
      <w:r w:rsidRPr="00892825">
        <w:rPr>
          <w:rFonts w:ascii="Times New Roman" w:hAnsi="Times New Roman" w:cs="Times New Roman"/>
          <w:sz w:val="20"/>
          <w:szCs w:val="20"/>
          <w:lang w:val="hr-BA"/>
        </w:rPr>
        <w:t>dr. Karsten D</w:t>
      </w:r>
      <w:r w:rsidRPr="00892825">
        <w:rPr>
          <w:rFonts w:ascii="Times New Roman" w:hAnsi="Times New Roman" w:cs="Times New Roman"/>
          <w:sz w:val="20"/>
          <w:szCs w:val="20"/>
          <w:lang w:val="de-DE"/>
        </w:rPr>
        <w:t>ümmel</w:t>
      </w:r>
      <w:r w:rsidRPr="00892825">
        <w:rPr>
          <w:rFonts w:ascii="Times New Roman" w:hAnsi="Times New Roman" w:cs="Times New Roman"/>
          <w:sz w:val="20"/>
          <w:szCs w:val="20"/>
          <w:lang w:val="hr-BA"/>
        </w:rPr>
        <w:t xml:space="preserve"> - direktor Fondacije Konrad Adenauer u Bosni i Hercegovini</w:t>
      </w:r>
    </w:p>
    <w:p w:rsidR="00892825" w:rsidRPr="00892825" w:rsidRDefault="00892825" w:rsidP="00892825">
      <w:pPr>
        <w:spacing w:before="120" w:after="120"/>
        <w:rPr>
          <w:rFonts w:ascii="Times New Roman" w:hAnsi="Times New Roman" w:cs="Times New Roman"/>
          <w:sz w:val="20"/>
          <w:szCs w:val="20"/>
          <w:lang w:val="hr-BA"/>
        </w:rPr>
      </w:pPr>
      <w:r w:rsidRPr="00892825">
        <w:rPr>
          <w:rFonts w:ascii="Times New Roman" w:hAnsi="Times New Roman" w:cs="Times New Roman"/>
          <w:sz w:val="20"/>
          <w:szCs w:val="20"/>
          <w:lang w:val="hr-BA"/>
        </w:rPr>
        <w:t>Rasim Ibrahimagić - predstavnik Inicijative za monitoring evropskih integracija BiH</w:t>
      </w:r>
    </w:p>
    <w:p w:rsidR="00892825" w:rsidRPr="00892825" w:rsidRDefault="008A27CA" w:rsidP="00892825">
      <w:pPr>
        <w:spacing w:before="120" w:after="120"/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0"/>
          <w:szCs w:val="20"/>
          <w:lang w:val="hr-BA"/>
        </w:rPr>
        <w:t xml:space="preserve">mr. </w:t>
      </w:r>
      <w:r w:rsidR="00892825" w:rsidRPr="00892825">
        <w:rPr>
          <w:rFonts w:ascii="Times New Roman" w:hAnsi="Times New Roman" w:cs="Times New Roman"/>
          <w:sz w:val="20"/>
          <w:szCs w:val="20"/>
          <w:lang w:val="hr-BA"/>
        </w:rPr>
        <w:t xml:space="preserve">Sanja Ramić - Direkcija za evropske integracije u BiH/ </w:t>
      </w:r>
      <w:r w:rsidR="00892825" w:rsidRPr="00892825">
        <w:rPr>
          <w:rFonts w:ascii="Times New Roman" w:hAnsi="Times New Roman" w:cs="Times New Roman"/>
          <w:bCs/>
          <w:sz w:val="20"/>
          <w:szCs w:val="20"/>
          <w:lang w:val="en-US"/>
        </w:rPr>
        <w:t>Odsjekzapolitičkapitanja, pravosuđeiunutrašnjeposlove, regionalneisektorskepolitike</w:t>
      </w:r>
    </w:p>
    <w:p w:rsidR="00892825" w:rsidRPr="00892825" w:rsidRDefault="00892825" w:rsidP="00892825">
      <w:pPr>
        <w:spacing w:before="120" w:after="120"/>
        <w:rPr>
          <w:rFonts w:ascii="Times New Roman" w:hAnsi="Times New Roman" w:cs="Times New Roman"/>
          <w:b/>
          <w:sz w:val="20"/>
          <w:szCs w:val="20"/>
          <w:lang w:val="hr-BA"/>
        </w:rPr>
      </w:pPr>
      <w:r w:rsidRPr="00892825">
        <w:rPr>
          <w:rFonts w:ascii="Times New Roman" w:hAnsi="Times New Roman" w:cs="Times New Roman"/>
          <w:b/>
          <w:sz w:val="20"/>
          <w:szCs w:val="20"/>
          <w:lang w:val="hr-BA"/>
        </w:rPr>
        <w:t>II dio -Pravni, politički i društveni aspekti procesa evropskih in</w:t>
      </w:r>
      <w:r w:rsidR="0040115F">
        <w:rPr>
          <w:rFonts w:ascii="Times New Roman" w:hAnsi="Times New Roman" w:cs="Times New Roman"/>
          <w:b/>
          <w:sz w:val="20"/>
          <w:szCs w:val="20"/>
          <w:lang w:val="hr-BA"/>
        </w:rPr>
        <w:t>t</w:t>
      </w:r>
      <w:r w:rsidRPr="00892825">
        <w:rPr>
          <w:rFonts w:ascii="Times New Roman" w:hAnsi="Times New Roman" w:cs="Times New Roman"/>
          <w:b/>
          <w:sz w:val="20"/>
          <w:szCs w:val="20"/>
          <w:lang w:val="hr-BA"/>
        </w:rPr>
        <w:t>egracija Bosne i Hercegovine</w:t>
      </w:r>
    </w:p>
    <w:p w:rsidR="00892825" w:rsidRPr="00892825" w:rsidRDefault="00892825" w:rsidP="00892825">
      <w:pPr>
        <w:spacing w:before="120" w:after="120"/>
        <w:rPr>
          <w:rFonts w:ascii="Times New Roman" w:hAnsi="Times New Roman" w:cs="Times New Roman"/>
          <w:i/>
          <w:sz w:val="20"/>
          <w:szCs w:val="20"/>
          <w:lang w:val="hr-BA"/>
        </w:rPr>
      </w:pPr>
      <w:r w:rsidRPr="00892825">
        <w:rPr>
          <w:rFonts w:ascii="Times New Roman" w:hAnsi="Times New Roman" w:cs="Times New Roman"/>
          <w:sz w:val="20"/>
          <w:szCs w:val="20"/>
          <w:lang w:val="hr-BA"/>
        </w:rPr>
        <w:t xml:space="preserve">doc.dr. Amila Ždralović (Pravni fakultet u Sarajevu) - </w:t>
      </w:r>
      <w:r w:rsidRPr="00892825">
        <w:rPr>
          <w:rFonts w:ascii="Times New Roman" w:hAnsi="Times New Roman" w:cs="Times New Roman"/>
          <w:i/>
          <w:sz w:val="20"/>
          <w:szCs w:val="20"/>
          <w:lang w:val="hr-BA"/>
        </w:rPr>
        <w:t>"O (ne)osnovanosti kolektivnih prava. Modeli za prevazilaženje etničko kolektivne predstavljenosti u političkom sistemu Bosne i Hercegovine"</w:t>
      </w:r>
    </w:p>
    <w:p w:rsidR="00892825" w:rsidRPr="00892825" w:rsidRDefault="00892825" w:rsidP="00892825">
      <w:pPr>
        <w:spacing w:before="120" w:after="120"/>
        <w:rPr>
          <w:rFonts w:ascii="Times New Roman" w:hAnsi="Times New Roman" w:cs="Times New Roman"/>
          <w:i/>
          <w:sz w:val="20"/>
          <w:szCs w:val="20"/>
          <w:lang w:val="hr-BA"/>
        </w:rPr>
      </w:pPr>
      <w:r w:rsidRPr="00892825">
        <w:rPr>
          <w:rFonts w:ascii="Times New Roman" w:hAnsi="Times New Roman" w:cs="Times New Roman"/>
          <w:sz w:val="20"/>
          <w:szCs w:val="20"/>
          <w:lang w:val="hr-BA"/>
        </w:rPr>
        <w:t xml:space="preserve">doc.dr. Lejla Balić (Pravni fakultet u Sarajevu) - </w:t>
      </w:r>
      <w:r w:rsidRPr="00892825">
        <w:rPr>
          <w:rFonts w:ascii="Times New Roman" w:hAnsi="Times New Roman" w:cs="Times New Roman"/>
          <w:i/>
          <w:sz w:val="20"/>
          <w:szCs w:val="20"/>
          <w:lang w:val="en-US"/>
        </w:rPr>
        <w:t>Uloganacionalnihparlamenata u pravnomsistemuEvropskeunije - osvrtnaParlamentarnuskupštinuBiHi/ili "Predstavničkademokratija u Evropskojuniji"</w:t>
      </w:r>
    </w:p>
    <w:p w:rsidR="00892825" w:rsidRPr="00892825" w:rsidRDefault="000247E8" w:rsidP="00892825">
      <w:pPr>
        <w:spacing w:before="120" w:after="120"/>
        <w:rPr>
          <w:rFonts w:ascii="Times New Roman" w:hAnsi="Times New Roman" w:cs="Times New Roman"/>
          <w:i/>
          <w:sz w:val="20"/>
          <w:szCs w:val="20"/>
          <w:lang w:val="hr-BA"/>
        </w:rPr>
      </w:pPr>
      <w:r>
        <w:rPr>
          <w:rFonts w:ascii="Times New Roman" w:hAnsi="Times New Roman" w:cs="Times New Roman"/>
          <w:sz w:val="20"/>
          <w:szCs w:val="20"/>
          <w:lang w:val="hr-BA"/>
        </w:rPr>
        <w:t>doc.</w:t>
      </w:r>
      <w:r w:rsidR="00892825" w:rsidRPr="00892825">
        <w:rPr>
          <w:rFonts w:ascii="Times New Roman" w:hAnsi="Times New Roman" w:cs="Times New Roman"/>
          <w:sz w:val="20"/>
          <w:szCs w:val="20"/>
          <w:lang w:val="hr-BA"/>
        </w:rPr>
        <w:t xml:space="preserve">dr. Damir Banović (Pravni fakultet u Sarajevu) - </w:t>
      </w:r>
      <w:r w:rsidR="00892825" w:rsidRPr="00892825">
        <w:rPr>
          <w:rFonts w:ascii="Times New Roman" w:hAnsi="Times New Roman" w:cs="Times New Roman"/>
          <w:i/>
          <w:sz w:val="20"/>
          <w:szCs w:val="20"/>
          <w:lang w:val="hr-BA"/>
        </w:rPr>
        <w:t>"Parlamentarni sistem Bosne i Hercegovine kao primjena multikulturalnog koncepta političke predstavljenosti kolektiva"</w:t>
      </w:r>
    </w:p>
    <w:p w:rsidR="00892825" w:rsidRPr="00892825" w:rsidRDefault="00892825" w:rsidP="00892825">
      <w:pPr>
        <w:spacing w:before="120" w:after="120"/>
        <w:rPr>
          <w:rFonts w:ascii="Times New Roman" w:hAnsi="Times New Roman" w:cs="Times New Roman"/>
          <w:sz w:val="20"/>
          <w:szCs w:val="20"/>
          <w:lang w:val="hr-BA"/>
        </w:rPr>
      </w:pPr>
      <w:r w:rsidRPr="00892825">
        <w:rPr>
          <w:rFonts w:ascii="Times New Roman" w:hAnsi="Times New Roman" w:cs="Times New Roman"/>
          <w:sz w:val="20"/>
          <w:szCs w:val="20"/>
          <w:lang w:val="hr-BA"/>
        </w:rPr>
        <w:t>Panel diskusija o procesu evropskih integracija će biti organizovana nakon održanih predavanja.</w:t>
      </w:r>
      <w:r>
        <w:rPr>
          <w:rFonts w:ascii="Times New Roman" w:hAnsi="Times New Roman" w:cs="Times New Roman"/>
          <w:sz w:val="20"/>
          <w:szCs w:val="20"/>
          <w:lang w:val="hr-BA"/>
        </w:rPr>
        <w:br/>
      </w:r>
    </w:p>
    <w:p w:rsidR="00892825" w:rsidRPr="00892825" w:rsidRDefault="00892825" w:rsidP="00892825">
      <w:pPr>
        <w:rPr>
          <w:rFonts w:ascii="Times New Roman" w:hAnsi="Times New Roman" w:cs="Times New Roman"/>
          <w:b/>
        </w:rPr>
      </w:pPr>
      <w:r w:rsidRPr="00892825">
        <w:rPr>
          <w:rFonts w:ascii="Times New Roman" w:hAnsi="Times New Roman" w:cs="Times New Roman"/>
          <w:b/>
        </w:rPr>
        <w:t>Akademija evropskih integracija se realizuje u saradnji Fondacije Konrad Adenauer i Pravnog fakulteta Univerziteta u Sarajevu.</w:t>
      </w:r>
    </w:p>
    <w:p w:rsidR="003878CE" w:rsidRPr="0040115F" w:rsidRDefault="003878CE" w:rsidP="003878C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Prijave </w:t>
      </w:r>
      <w:r w:rsidR="000247E8">
        <w:rPr>
          <w:rFonts w:ascii="Times New Roman" w:hAnsi="Times New Roman" w:cs="Times New Roman"/>
          <w:b/>
        </w:rPr>
        <w:t xml:space="preserve">uz popunjeni formular </w:t>
      </w:r>
      <w:r>
        <w:rPr>
          <w:rFonts w:ascii="Times New Roman" w:hAnsi="Times New Roman" w:cs="Times New Roman"/>
          <w:b/>
        </w:rPr>
        <w:t>za p</w:t>
      </w:r>
      <w:r w:rsidRPr="00892825">
        <w:rPr>
          <w:rFonts w:ascii="Times New Roman" w:hAnsi="Times New Roman" w:cs="Times New Roman"/>
          <w:b/>
        </w:rPr>
        <w:t>oziv na Akademiju evropskih integracija</w:t>
      </w:r>
      <w:r>
        <w:rPr>
          <w:rFonts w:ascii="Times New Roman" w:hAnsi="Times New Roman" w:cs="Times New Roman"/>
          <w:b/>
        </w:rPr>
        <w:t>:</w:t>
      </w:r>
      <w:r w:rsidRPr="003878CE">
        <w:rPr>
          <w:rFonts w:ascii="Times New Roman" w:hAnsi="Times New Roman" w:cs="Times New Roman"/>
          <w:b/>
          <w:i/>
          <w:sz w:val="20"/>
          <w:szCs w:val="20"/>
          <w:lang w:val="hr-BA"/>
        </w:rPr>
        <w:t>Pravni, politički i društveni aspekti procesa evropskih integracija i Bosne i Hercegovine</w:t>
      </w:r>
      <w:r>
        <w:rPr>
          <w:rFonts w:ascii="Times New Roman" w:hAnsi="Times New Roman" w:cs="Times New Roman"/>
          <w:b/>
          <w:i/>
          <w:sz w:val="20"/>
          <w:szCs w:val="20"/>
          <w:lang w:val="hr-BA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hr-BA"/>
        </w:rPr>
        <w:t xml:space="preserve">moguće je izvršiti slanjem na e-mail: </w:t>
      </w:r>
      <w:r w:rsidRPr="003878CE">
        <w:rPr>
          <w:rFonts w:ascii="Times New Roman" w:hAnsi="Times New Roman" w:cs="Times New Roman"/>
          <w:b/>
          <w:i/>
          <w:sz w:val="20"/>
          <w:szCs w:val="15"/>
        </w:rPr>
        <w:t>d.banovic@pfsa.unsa.ba</w:t>
      </w:r>
      <w:r w:rsidR="000247E8">
        <w:rPr>
          <w:rFonts w:ascii="Times New Roman" w:hAnsi="Times New Roman" w:cs="Times New Roman"/>
          <w:b/>
          <w:sz w:val="20"/>
          <w:szCs w:val="15"/>
        </w:rPr>
        <w:t xml:space="preserve">najkasnije do </w:t>
      </w:r>
      <w:r w:rsidR="0040115F" w:rsidRPr="0040115F">
        <w:rPr>
          <w:rFonts w:ascii="Times New Roman" w:hAnsi="Times New Roman" w:cs="Times New Roman"/>
          <w:b/>
          <w:sz w:val="20"/>
          <w:szCs w:val="15"/>
          <w:u w:val="single"/>
        </w:rPr>
        <w:t>26.10.2018.godine.</w:t>
      </w:r>
    </w:p>
    <w:p w:rsidR="00892825" w:rsidRPr="00051130" w:rsidRDefault="00892825">
      <w:pPr>
        <w:rPr>
          <w:rFonts w:ascii="Times New Roman" w:hAnsi="Times New Roman" w:cs="Times New Roman"/>
          <w:b/>
        </w:rPr>
      </w:pPr>
    </w:p>
    <w:sectPr w:rsidR="00892825" w:rsidRPr="00051130" w:rsidSect="008A27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501" w:rsidRDefault="007E6501" w:rsidP="008A27CA">
      <w:pPr>
        <w:spacing w:after="0" w:line="240" w:lineRule="auto"/>
      </w:pPr>
      <w:r>
        <w:separator/>
      </w:r>
    </w:p>
  </w:endnote>
  <w:endnote w:type="continuationSeparator" w:id="1">
    <w:p w:rsidR="007E6501" w:rsidRDefault="007E6501" w:rsidP="008A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501" w:rsidRDefault="007E6501" w:rsidP="008A27CA">
      <w:pPr>
        <w:spacing w:after="0" w:line="240" w:lineRule="auto"/>
      </w:pPr>
      <w:r>
        <w:separator/>
      </w:r>
    </w:p>
  </w:footnote>
  <w:footnote w:type="continuationSeparator" w:id="1">
    <w:p w:rsidR="007E6501" w:rsidRDefault="007E6501" w:rsidP="008A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CA" w:rsidRDefault="008A27CA" w:rsidP="008A27CA">
    <w:pPr>
      <w:pStyle w:val="Header"/>
      <w:ind w:left="2410"/>
    </w:pPr>
    <w:r>
      <w:rPr>
        <w:noProof/>
        <w:lang w:eastAsia="bs-Latn-BA"/>
      </w:rPr>
      <w:drawing>
        <wp:inline distT="0" distB="0" distL="0" distR="0">
          <wp:extent cx="762000" cy="755650"/>
          <wp:effectExtent l="0" t="0" r="0" b="6350"/>
          <wp:docPr id="2" name="Picture 2" descr="Macintosh HD:Users:DamirBanovic:Desktop:Pravni fakultet:pfsalogof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cintosh HD:Users:DamirBanovic:Desktop:Pravni fakultet:pfsalogof4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27CA">
      <w:rPr>
        <w:noProof/>
        <w:lang w:eastAsia="bs-Latn-BA"/>
      </w:rPr>
      <w:drawing>
        <wp:inline distT="0" distB="0" distL="0" distR="0">
          <wp:extent cx="1834515" cy="867996"/>
          <wp:effectExtent l="0" t="0" r="0" b="0"/>
          <wp:docPr id="1" name="Picture 1" descr="Macintosh HD:Users:DamirBanovic:Desktop:06_KAS_Logo_Min_RGB_Schwarz-0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DamirBanovic:Desktop:06_KAS_Logo_Min_RGB_Schwarz-01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591" cy="86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51130"/>
    <w:rsid w:val="000247E8"/>
    <w:rsid w:val="00051130"/>
    <w:rsid w:val="003878CE"/>
    <w:rsid w:val="003D25D9"/>
    <w:rsid w:val="0040115F"/>
    <w:rsid w:val="007E6501"/>
    <w:rsid w:val="00892825"/>
    <w:rsid w:val="008A27CA"/>
    <w:rsid w:val="00A0275E"/>
    <w:rsid w:val="00D0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CA"/>
  </w:style>
  <w:style w:type="paragraph" w:styleId="Footer">
    <w:name w:val="footer"/>
    <w:basedOn w:val="Normal"/>
    <w:link w:val="FooterChar"/>
    <w:uiPriority w:val="99"/>
    <w:unhideWhenUsed/>
    <w:rsid w:val="008A2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CA"/>
  </w:style>
  <w:style w:type="paragraph" w:styleId="BalloonText">
    <w:name w:val="Balloon Text"/>
    <w:basedOn w:val="Normal"/>
    <w:link w:val="BalloonTextChar"/>
    <w:uiPriority w:val="99"/>
    <w:semiHidden/>
    <w:unhideWhenUsed/>
    <w:rsid w:val="008A27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CA"/>
    <w:rPr>
      <w:rFonts w:ascii="Lucida Grande" w:hAnsi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8A27C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CA"/>
  </w:style>
  <w:style w:type="paragraph" w:styleId="Footer">
    <w:name w:val="footer"/>
    <w:basedOn w:val="Normal"/>
    <w:link w:val="FooterChar"/>
    <w:uiPriority w:val="99"/>
    <w:unhideWhenUsed/>
    <w:rsid w:val="008A2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CA"/>
  </w:style>
  <w:style w:type="paragraph" w:styleId="BalloonText">
    <w:name w:val="Balloon Text"/>
    <w:basedOn w:val="Normal"/>
    <w:link w:val="BalloonTextChar"/>
    <w:uiPriority w:val="99"/>
    <w:semiHidden/>
    <w:unhideWhenUsed/>
    <w:rsid w:val="008A27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CA"/>
    <w:rPr>
      <w:rFonts w:ascii="Lucida Grande" w:hAnsi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8A27C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5D77DD-7FA2-5C48-BCA0-833417DF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2018-10-02T07:53:00Z</dcterms:created>
  <dcterms:modified xsi:type="dcterms:W3CDTF">2018-10-02T07:53:00Z</dcterms:modified>
</cp:coreProperties>
</file>